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4" w:rsidRPr="00A83309" w:rsidRDefault="00AF1D3B" w:rsidP="007B1F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Załącznik </w:t>
      </w:r>
      <w:bookmarkStart w:id="0" w:name="_GoBack"/>
      <w:bookmarkEnd w:id="0"/>
      <w:r w:rsidR="003C7CE4" w:rsidRPr="00A83309">
        <w:rPr>
          <w:rFonts w:ascii="Times New Roman" w:hAnsi="Times New Roman" w:cs="Times New Roman"/>
        </w:rPr>
        <w:t xml:space="preserve">nr 1 do </w:t>
      </w:r>
      <w:r w:rsidR="00A83309" w:rsidRPr="00A83309">
        <w:rPr>
          <w:rFonts w:ascii="Times New Roman" w:hAnsi="Times New Roman" w:cs="Times New Roman"/>
        </w:rPr>
        <w:t>załącznika nr 2 do Zarządzenia</w:t>
      </w:r>
      <w:r>
        <w:rPr>
          <w:rFonts w:ascii="Times New Roman" w:hAnsi="Times New Roman" w:cs="Times New Roman"/>
        </w:rPr>
        <w:t xml:space="preserve"> Rektora nr 20/2020 z dnia 28.02.2020 r. </w:t>
      </w:r>
      <w:r w:rsidR="007B1F74" w:rsidRPr="00A83309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7B1F74" w:rsidRDefault="007B1F74" w:rsidP="007B1F74">
      <w:pPr>
        <w:rPr>
          <w:rFonts w:ascii="Times New Roman" w:hAnsi="Times New Roman" w:cs="Times New Roman"/>
          <w:b/>
        </w:rPr>
      </w:pPr>
    </w:p>
    <w:p w:rsidR="007B1F74" w:rsidRDefault="007B1F74" w:rsidP="007B1F7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767373">
        <w:rPr>
          <w:rFonts w:ascii="Times New Roman" w:hAnsi="Times New Roman" w:cs="Times New Roman"/>
          <w:b/>
          <w:sz w:val="22"/>
          <w:szCs w:val="22"/>
        </w:rPr>
        <w:t>Cele jakościowe i miernik</w:t>
      </w:r>
      <w:r>
        <w:rPr>
          <w:rFonts w:ascii="Times New Roman" w:hAnsi="Times New Roman" w:cs="Times New Roman"/>
          <w:b/>
          <w:sz w:val="22"/>
          <w:szCs w:val="22"/>
        </w:rPr>
        <w:t xml:space="preserve">i procesów WSZJK w UP w </w:t>
      </w:r>
      <w:r w:rsidRPr="00767373">
        <w:rPr>
          <w:rFonts w:ascii="Times New Roman" w:hAnsi="Times New Roman" w:cs="Times New Roman"/>
          <w:b/>
          <w:sz w:val="22"/>
          <w:szCs w:val="22"/>
        </w:rPr>
        <w:t>Lublin</w:t>
      </w:r>
      <w:r>
        <w:rPr>
          <w:rFonts w:ascii="Times New Roman" w:hAnsi="Times New Roman" w:cs="Times New Roman"/>
          <w:b/>
          <w:sz w:val="22"/>
          <w:szCs w:val="22"/>
        </w:rPr>
        <w:t>ie</w:t>
      </w:r>
    </w:p>
    <w:p w:rsidR="007B1F74" w:rsidRPr="001A6861" w:rsidRDefault="007B1F74" w:rsidP="007B1F74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064"/>
        <w:gridCol w:w="2346"/>
        <w:gridCol w:w="4370"/>
      </w:tblGrid>
      <w:tr w:rsidR="007B1F74" w:rsidRPr="001A6861" w:rsidTr="0090500F">
        <w:trPr>
          <w:trHeight w:hRule="exact" w:val="567"/>
        </w:trPr>
        <w:tc>
          <w:tcPr>
            <w:tcW w:w="1074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Proces</w:t>
            </w:r>
          </w:p>
          <w:p w:rsidR="007B1F74" w:rsidRPr="001A6861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WSZJK</w:t>
            </w:r>
          </w:p>
        </w:tc>
        <w:tc>
          <w:tcPr>
            <w:tcW w:w="2064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wa procesu</w:t>
            </w: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Cel jakościowy</w:t>
            </w:r>
          </w:p>
        </w:tc>
        <w:tc>
          <w:tcPr>
            <w:tcW w:w="4370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Mierniki procesu</w:t>
            </w:r>
          </w:p>
        </w:tc>
      </w:tr>
      <w:tr w:rsidR="007B1F74" w:rsidRPr="001A6861" w:rsidTr="0090500F">
        <w:trPr>
          <w:trHeight w:hRule="exact" w:val="910"/>
        </w:trPr>
        <w:tc>
          <w:tcPr>
            <w:tcW w:w="1074" w:type="dxa"/>
            <w:vMerge w:val="restart"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>A1</w:t>
            </w:r>
          </w:p>
        </w:tc>
        <w:tc>
          <w:tcPr>
            <w:tcW w:w="2064" w:type="dxa"/>
            <w:vMerge w:val="restart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after="60" w:line="19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Odpowiedzialność</w:t>
            </w:r>
          </w:p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kierownictwa</w:t>
            </w:r>
          </w:p>
        </w:tc>
        <w:tc>
          <w:tcPr>
            <w:tcW w:w="2346" w:type="dxa"/>
            <w:vAlign w:val="center"/>
          </w:tcPr>
          <w:p w:rsidR="007B1F74" w:rsidRPr="0090500F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00F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1. Optymalna Misja i Strategia Uczelni i jej oferta</w:t>
            </w:r>
            <w:r w:rsidRPr="009050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M. l. l.= Oferta kształcenia studentów.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</w:rPr>
              <w:t>Liczba wydziałów/kierunków/specjalności</w:t>
            </w:r>
          </w:p>
        </w:tc>
      </w:tr>
      <w:tr w:rsidR="007B1F74" w:rsidRPr="001A6861" w:rsidTr="0090500F">
        <w:trPr>
          <w:trHeight w:hRule="exact" w:val="851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2. Zap</w:t>
            </w:r>
            <w:r w:rsidR="00FD4D86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ewnienie zasobów i  możliwości U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czelni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M.2.1 = Liczba studentów w roku akademickim.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F74">
              <w:rPr>
                <w:rStyle w:val="TeksttreciKursywa"/>
                <w:rFonts w:ascii="Times New Roman" w:hAnsi="Times New Roman"/>
                <w:i w:val="0"/>
              </w:rPr>
              <w:t>Liczba studentów ogółem/nowoprzyjęci</w:t>
            </w:r>
          </w:p>
        </w:tc>
      </w:tr>
      <w:tr w:rsidR="007B1F74" w:rsidRPr="001A6861" w:rsidTr="0090500F">
        <w:trPr>
          <w:trHeight w:hRule="exact" w:val="1094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7B1F74" w:rsidRPr="001A6861" w:rsidRDefault="007B1F74" w:rsidP="00FB0B3E">
            <w:pP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0" w:type="dxa"/>
          </w:tcPr>
          <w:p w:rsidR="007B1F74" w:rsidRPr="007B1F74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M 2.2 = Wymiana międzynarodowa. </w:t>
            </w:r>
            <w:r w:rsidRPr="007B1F74">
              <w:rPr>
                <w:rStyle w:val="TeksttreciKursywa"/>
                <w:rFonts w:ascii="Times New Roman" w:hAnsi="Times New Roman"/>
                <w:i w:val="0"/>
              </w:rPr>
              <w:t>Liczba umów o współpracy/zagraniczne programy dydaktyczne/praktyki i staże zagraniczne studentów</w:t>
            </w:r>
          </w:p>
        </w:tc>
      </w:tr>
      <w:tr w:rsidR="007B1F74" w:rsidRPr="001A6861" w:rsidTr="0090500F">
        <w:trPr>
          <w:trHeight w:hRule="exact" w:val="567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63355E" w:rsidRDefault="00FD4D86" w:rsidP="00FB0B3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3. Rozwój U</w:t>
            </w:r>
            <w:r w:rsidR="007B1F74" w:rsidRPr="00140440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czelni</w:t>
            </w:r>
          </w:p>
        </w:tc>
        <w:tc>
          <w:tcPr>
            <w:tcW w:w="4370" w:type="dxa"/>
            <w:vAlign w:val="center"/>
          </w:tcPr>
          <w:p w:rsidR="007B1F74" w:rsidRPr="00140440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440">
              <w:rPr>
                <w:rFonts w:ascii="Times New Roman" w:hAnsi="Times New Roman" w:cs="Times New Roman"/>
                <w:sz w:val="22"/>
                <w:szCs w:val="22"/>
              </w:rPr>
              <w:t>M.3.</w:t>
            </w:r>
          </w:p>
          <w:p w:rsidR="007B1F74" w:rsidRPr="0063355E" w:rsidRDefault="007B1F74" w:rsidP="00FB0B3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40440">
              <w:rPr>
                <w:rFonts w:ascii="Times New Roman" w:hAnsi="Times New Roman" w:cs="Times New Roman"/>
                <w:sz w:val="22"/>
                <w:szCs w:val="22"/>
              </w:rPr>
              <w:t>Konferencje, seminaria, warsztaty naukowe</w:t>
            </w:r>
          </w:p>
        </w:tc>
      </w:tr>
      <w:tr w:rsidR="007B1F74" w:rsidRPr="001A6861" w:rsidTr="0090500F">
        <w:trPr>
          <w:trHeight w:hRule="exact" w:val="1123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1A6861" w:rsidRDefault="007B1F74" w:rsidP="007B1F7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4. Przestrzeganie prawa</w:t>
            </w:r>
          </w:p>
        </w:tc>
        <w:tc>
          <w:tcPr>
            <w:tcW w:w="4370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M.4.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= Nowe przepisy wewnętrzne/ przeglądy aktualizacyjne przepisów prawnych i </w:t>
            </w: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innych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/</w:t>
            </w: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F74">
              <w:rPr>
                <w:rStyle w:val="Teksttreci10pt"/>
                <w:rFonts w:ascii="Times New Roman" w:hAnsi="Times New Roman" w:cs="Times New Roman"/>
                <w:i w:val="0"/>
                <w:sz w:val="22"/>
                <w:szCs w:val="22"/>
              </w:rPr>
              <w:t>komunikaty na stronie UP</w:t>
            </w:r>
            <w:r w:rsidRPr="001A6861">
              <w:rPr>
                <w:rStyle w:val="Teksttreci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F74">
              <w:rPr>
                <w:rStyle w:val="Teksttreci10pt"/>
                <w:rFonts w:ascii="Times New Roman" w:hAnsi="Times New Roman" w:cs="Times New Roman"/>
                <w:i w:val="0"/>
                <w:sz w:val="22"/>
                <w:szCs w:val="22"/>
              </w:rPr>
              <w:t>w Lublinie</w:t>
            </w:r>
          </w:p>
        </w:tc>
      </w:tr>
      <w:tr w:rsidR="007B1F74" w:rsidRPr="001A6861" w:rsidTr="0090500F">
        <w:trPr>
          <w:trHeight w:hRule="exact" w:val="1247"/>
        </w:trPr>
        <w:tc>
          <w:tcPr>
            <w:tcW w:w="1074" w:type="dxa"/>
            <w:vMerge w:val="restart"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  <w:tc>
          <w:tcPr>
            <w:tcW w:w="2064" w:type="dxa"/>
            <w:vMerge w:val="restart"/>
            <w:vAlign w:val="center"/>
          </w:tcPr>
          <w:p w:rsidR="007B1F74" w:rsidRPr="007B1F74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Nadzór nad  WSZJK</w:t>
            </w: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1. Aktualna, adekwatna i dostępna dokumentacja WSZJK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M. l = Dokumentacja WSZJK </w:t>
            </w: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  <w:lang w:eastAsia="pl-PL"/>
              </w:rPr>
              <w:t xml:space="preserve">Liczba procesów </w:t>
            </w: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WSZJK </w:t>
            </w:r>
            <w:r w:rsidRPr="007B1F74">
              <w:rPr>
                <w:rStyle w:val="TeksttreciKursywa"/>
                <w:rFonts w:ascii="Times New Roman" w:hAnsi="Times New Roman"/>
                <w:i w:val="0"/>
                <w:lang w:eastAsia="pl-PL"/>
              </w:rPr>
              <w:t>/procesy = A+B+C</w:t>
            </w: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  <w:lang w:eastAsia="pl-PL"/>
              </w:rPr>
              <w:t>Księga jakości nr wydania/rok</w:t>
            </w: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  <w:lang w:eastAsia="pl-PL"/>
              </w:rPr>
              <w:t>Liczba procedur /instrukcji obowiązujących</w:t>
            </w:r>
          </w:p>
          <w:p w:rsidR="007B1F74" w:rsidRPr="007B1F74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</w:rPr>
              <w:t>Zmiany w dokument</w:t>
            </w:r>
            <w:r w:rsidR="00FD4D86">
              <w:rPr>
                <w:rStyle w:val="TeksttreciKursywa"/>
                <w:rFonts w:ascii="Times New Roman" w:hAnsi="Times New Roman"/>
                <w:i w:val="0"/>
              </w:rPr>
              <w:t>ach</w:t>
            </w:r>
            <w:r w:rsidRPr="007B1F74">
              <w:rPr>
                <w:rStyle w:val="TeksttreciKursywa"/>
                <w:rFonts w:ascii="Times New Roman" w:hAnsi="Times New Roman"/>
                <w:i w:val="0"/>
              </w:rPr>
              <w:t>, nowelizacja /nowe oprac.</w:t>
            </w:r>
          </w:p>
        </w:tc>
      </w:tr>
      <w:tr w:rsidR="007B1F74" w:rsidRPr="001A6861" w:rsidTr="0090500F">
        <w:trPr>
          <w:trHeight w:hRule="exact" w:val="851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Skuteczność realizacji wymagań WSZJK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M.2 </w:t>
            </w:r>
            <w:r w:rsidRPr="007B1F74">
              <w:rPr>
                <w:rStyle w:val="TeksttreciTimesNewRoman"/>
                <w:color w:val="000000"/>
                <w:sz w:val="22"/>
                <w:szCs w:val="22"/>
                <w:lang w:eastAsia="pl-PL"/>
              </w:rPr>
              <w:t xml:space="preserve">= </w:t>
            </w: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Oceny wewnętrzne/ audyty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i/>
                <w:strike/>
                <w:sz w:val="22"/>
                <w:szCs w:val="22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</w:rPr>
              <w:t xml:space="preserve">Plan/realizacja/ Wyniki ocen, Wnioski/zalecenia </w:t>
            </w:r>
          </w:p>
        </w:tc>
      </w:tr>
      <w:tr w:rsidR="007B1F74" w:rsidRPr="001A6861" w:rsidTr="0090500F">
        <w:trPr>
          <w:trHeight w:hRule="exact" w:val="1165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7B1F74" w:rsidRDefault="007B1F74" w:rsidP="00FB0B3E">
            <w:pPr>
              <w:pStyle w:val="Teksttreci7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B1F74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3.</w:t>
            </w:r>
            <w:r w:rsidRPr="007B1F7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B1F74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Racjonalne działania przy rozwiązywaniu problemów</w:t>
            </w:r>
          </w:p>
        </w:tc>
        <w:tc>
          <w:tcPr>
            <w:tcW w:w="4370" w:type="dxa"/>
            <w:vAlign w:val="center"/>
          </w:tcPr>
          <w:p w:rsidR="007B1F74" w:rsidRPr="00FD4D86" w:rsidRDefault="007B1F74" w:rsidP="00FD4D86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/>
                <w:color w:val="000000"/>
                <w:spacing w:val="0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M.3 = Postępowanie w sytuacjach potencjalnie niezgodnych</w:t>
            </w:r>
          </w:p>
        </w:tc>
      </w:tr>
      <w:tr w:rsidR="007B1F74" w:rsidRPr="001A6861" w:rsidTr="0090500F">
        <w:trPr>
          <w:trHeight w:hRule="exact" w:val="676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4.</w:t>
            </w:r>
            <w:r w:rsidRPr="001A6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Doskonalenie WSZJK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M.4 = Działania doskonalące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B1F74" w:rsidRPr="001A6861" w:rsidTr="0090500F">
        <w:trPr>
          <w:trHeight w:val="851"/>
        </w:trPr>
        <w:tc>
          <w:tcPr>
            <w:tcW w:w="1074" w:type="dxa"/>
            <w:vMerge w:val="restart"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2064" w:type="dxa"/>
            <w:vMerge w:val="restart"/>
            <w:vAlign w:val="center"/>
          </w:tcPr>
          <w:p w:rsidR="007B1F74" w:rsidRPr="007B1F74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Zarządzanie dydaktyką: wydziałami</w:t>
            </w: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1. Możliwie najlepsze zasoby dydaktyczne</w:t>
            </w: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. l.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861">
              <w:rPr>
                <w:rStyle w:val="TeksttreciTimesNewRoman"/>
                <w:sz w:val="22"/>
                <w:szCs w:val="22"/>
              </w:rPr>
              <w:t xml:space="preserve">= 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Liczba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jednostek organizacyjnych na wydziale [instytuty /katedry/zakłady]</w:t>
            </w:r>
          </w:p>
        </w:tc>
      </w:tr>
      <w:tr w:rsidR="007B1F74" w:rsidRPr="001A6861" w:rsidTr="0090500F">
        <w:trPr>
          <w:trHeight w:hRule="exact" w:val="851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2. Konkurencyjna oferta studiowania</w:t>
            </w: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pacing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:rsidR="007B1F74" w:rsidRPr="00FD4D86" w:rsidRDefault="007B1F74" w:rsidP="00FB0B3E">
            <w:pPr>
              <w:pStyle w:val="Teksttreci0"/>
              <w:shd w:val="clear" w:color="auto" w:fill="auto"/>
              <w:spacing w:before="0" w:after="60" w:line="19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FD4D86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M.2.1 = kadra nauczycieli akademickich</w:t>
            </w:r>
          </w:p>
          <w:p w:rsidR="007B1F74" w:rsidRPr="001A6861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4D86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[ogółem /profesorów + profesorów uczelni + adiunktów, asystentów, wykładowców]</w:t>
            </w:r>
          </w:p>
        </w:tc>
      </w:tr>
      <w:tr w:rsidR="007B1F74" w:rsidRPr="001A6861" w:rsidTr="0090500F">
        <w:trPr>
          <w:trHeight w:hRule="exact" w:val="613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:rsidR="007B1F74" w:rsidRPr="001A6861" w:rsidRDefault="007B1F74" w:rsidP="00FD4D8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.2.2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861">
              <w:rPr>
                <w:rStyle w:val="TeksttreciTimesNewRoman"/>
                <w:sz w:val="22"/>
                <w:szCs w:val="22"/>
              </w:rPr>
              <w:t xml:space="preserve">= 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 w:rsidR="00FD4D86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kierunków studiów</w:t>
            </w:r>
          </w:p>
        </w:tc>
      </w:tr>
      <w:tr w:rsidR="007B1F74" w:rsidRPr="001A6861" w:rsidTr="0090500F">
        <w:trPr>
          <w:trHeight w:hRule="exact" w:val="851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 xml:space="preserve"> = studenci ogółem w roku akademickim/ rekrutacja 1 rok/absolwenci/studia doktoranckie </w:t>
            </w:r>
          </w:p>
        </w:tc>
      </w:tr>
      <w:tr w:rsidR="007B1F74" w:rsidRPr="001A6861" w:rsidTr="0090500F">
        <w:trPr>
          <w:trHeight w:val="660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3.</w:t>
            </w:r>
            <w:r w:rsidRPr="001A6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Nadzorowana skuteczność studiowania</w:t>
            </w: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pacing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M.3 </w:t>
            </w:r>
            <w:r w:rsidRPr="007B1F74">
              <w:rPr>
                <w:rStyle w:val="TeksttreciTimesNewRoman"/>
                <w:color w:val="000000"/>
                <w:sz w:val="22"/>
                <w:szCs w:val="22"/>
                <w:lang w:eastAsia="pl-PL"/>
              </w:rPr>
              <w:t xml:space="preserve">= </w:t>
            </w: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odpad/odsyp</w:t>
            </w: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Odpad </w:t>
            </w:r>
            <w:r w:rsidRPr="007B1F74">
              <w:rPr>
                <w:rStyle w:val="TeksttreciTimesNewRoman"/>
                <w:color w:val="000000"/>
                <w:sz w:val="22"/>
                <w:szCs w:val="22"/>
                <w:lang w:eastAsia="pl-PL"/>
              </w:rPr>
              <w:t xml:space="preserve">= </w:t>
            </w: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skreślenie z listy studentów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Odsyp </w:t>
            </w:r>
            <w:r w:rsidRPr="007B1F74">
              <w:rPr>
                <w:rStyle w:val="TeksttreciTimesNewRoman"/>
                <w:sz w:val="22"/>
                <w:szCs w:val="22"/>
              </w:rPr>
              <w:t xml:space="preserve">= 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niezaliczenie sesji</w:t>
            </w:r>
          </w:p>
        </w:tc>
      </w:tr>
    </w:tbl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Pr="00767373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963A7" w:rsidRDefault="002963A7"/>
    <w:sectPr w:rsidR="002963A7" w:rsidSect="007B1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4"/>
    <w:rsid w:val="002963A7"/>
    <w:rsid w:val="003C7CE4"/>
    <w:rsid w:val="007B1F74"/>
    <w:rsid w:val="0090500F"/>
    <w:rsid w:val="00920ABB"/>
    <w:rsid w:val="00A83309"/>
    <w:rsid w:val="00AF1D3B"/>
    <w:rsid w:val="00FD4D86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4">
    <w:name w:val="Tekst treści (2) + 4"/>
    <w:aliases w:val="5 pt,Bez pogrubienia,Bez kursywy,Tekst treści + 8,Tekst treści (7) + Microsoft Sans Serif,9"/>
    <w:rsid w:val="007B1F74"/>
    <w:rPr>
      <w:rFonts w:ascii="Arial" w:hAnsi="Arial"/>
      <w:b/>
      <w:bCs/>
      <w:i/>
      <w:iCs/>
      <w:sz w:val="9"/>
      <w:szCs w:val="9"/>
      <w:lang w:bidi="ar-SA"/>
    </w:rPr>
  </w:style>
  <w:style w:type="character" w:customStyle="1" w:styleId="Teksttreci">
    <w:name w:val="Tekst treści_"/>
    <w:link w:val="Teksttreci0"/>
    <w:rsid w:val="007B1F74"/>
    <w:rPr>
      <w:rFonts w:ascii="Microsoft Sans Serif" w:hAnsi="Microsoft Sans Serif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1F74"/>
    <w:pPr>
      <w:shd w:val="clear" w:color="auto" w:fill="FFFFFF"/>
      <w:spacing w:before="180" w:line="250" w:lineRule="exact"/>
      <w:ind w:hanging="400"/>
    </w:pPr>
    <w:rPr>
      <w:rFonts w:ascii="Microsoft Sans Serif" w:eastAsiaTheme="minorHAnsi" w:hAnsi="Microsoft Sans Serif" w:cstheme="minorBidi"/>
      <w:color w:val="auto"/>
      <w:spacing w:val="-10"/>
      <w:sz w:val="22"/>
      <w:szCs w:val="22"/>
      <w:lang w:eastAsia="en-US"/>
    </w:rPr>
  </w:style>
  <w:style w:type="paragraph" w:customStyle="1" w:styleId="Teksttreci71">
    <w:name w:val="Tekst treści (7)1"/>
    <w:basedOn w:val="Normalny"/>
    <w:rsid w:val="007B1F74"/>
    <w:pPr>
      <w:shd w:val="clear" w:color="auto" w:fill="FFFFFF"/>
      <w:spacing w:after="60" w:line="240" w:lineRule="atLeast"/>
      <w:jc w:val="right"/>
    </w:pPr>
    <w:rPr>
      <w:rFonts w:ascii="Arial" w:eastAsia="Times New Roman" w:hAnsi="Arial" w:cs="Arial"/>
      <w:i/>
      <w:iCs/>
      <w:color w:val="auto"/>
      <w:sz w:val="30"/>
      <w:szCs w:val="30"/>
    </w:rPr>
  </w:style>
  <w:style w:type="character" w:customStyle="1" w:styleId="TeksttreciTimesNewRoman">
    <w:name w:val="Tekst treści + Times New Roman"/>
    <w:aliases w:val="6,5 pt1,Odstępy 0 pt1,Tekst treści + 5,Tekst treści (7) + Microsoft Sans Serif1,91,Bez kursywy1"/>
    <w:rsid w:val="007B1F74"/>
    <w:rPr>
      <w:rFonts w:ascii="Times New Roman" w:hAnsi="Times New Roman" w:cs="Times New Roman"/>
      <w:spacing w:val="0"/>
      <w:sz w:val="13"/>
      <w:szCs w:val="13"/>
      <w:u w:val="none"/>
    </w:rPr>
  </w:style>
  <w:style w:type="character" w:customStyle="1" w:styleId="Teksttreci9">
    <w:name w:val="Tekst treści + 9"/>
    <w:aliases w:val="5 pt2,Odstępy 0 pt"/>
    <w:rsid w:val="007B1F74"/>
    <w:rPr>
      <w:rFonts w:ascii="Microsoft Sans Serif" w:hAnsi="Microsoft Sans Serif"/>
      <w:spacing w:val="0"/>
      <w:sz w:val="19"/>
      <w:szCs w:val="19"/>
      <w:lang w:bidi="ar-SA"/>
    </w:rPr>
  </w:style>
  <w:style w:type="character" w:customStyle="1" w:styleId="TeksttreciKursywa">
    <w:name w:val="Tekst treści + Kursywa"/>
    <w:aliases w:val="Odstępy 0 pt2"/>
    <w:rsid w:val="007B1F74"/>
    <w:rPr>
      <w:rFonts w:ascii="Microsoft Sans Serif" w:hAnsi="Microsoft Sans Serif" w:cs="Microsoft Sans Serif"/>
      <w:i/>
      <w:iCs/>
      <w:spacing w:val="0"/>
      <w:sz w:val="22"/>
      <w:szCs w:val="22"/>
      <w:u w:val="none"/>
      <w:lang w:bidi="ar-SA"/>
    </w:rPr>
  </w:style>
  <w:style w:type="character" w:customStyle="1" w:styleId="Teksttreci10pt">
    <w:name w:val="Tekst treści + 10 pt"/>
    <w:aliases w:val="Kursywa"/>
    <w:rsid w:val="007B1F74"/>
    <w:rPr>
      <w:rFonts w:ascii="Microsoft Sans Serif" w:hAnsi="Microsoft Sans Serif"/>
      <w:i/>
      <w:iCs/>
      <w:spacing w:val="-1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4">
    <w:name w:val="Tekst treści (2) + 4"/>
    <w:aliases w:val="5 pt,Bez pogrubienia,Bez kursywy,Tekst treści + 8,Tekst treści (7) + Microsoft Sans Serif,9"/>
    <w:rsid w:val="007B1F74"/>
    <w:rPr>
      <w:rFonts w:ascii="Arial" w:hAnsi="Arial"/>
      <w:b/>
      <w:bCs/>
      <w:i/>
      <w:iCs/>
      <w:sz w:val="9"/>
      <w:szCs w:val="9"/>
      <w:lang w:bidi="ar-SA"/>
    </w:rPr>
  </w:style>
  <w:style w:type="character" w:customStyle="1" w:styleId="Teksttreci">
    <w:name w:val="Tekst treści_"/>
    <w:link w:val="Teksttreci0"/>
    <w:rsid w:val="007B1F74"/>
    <w:rPr>
      <w:rFonts w:ascii="Microsoft Sans Serif" w:hAnsi="Microsoft Sans Serif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1F74"/>
    <w:pPr>
      <w:shd w:val="clear" w:color="auto" w:fill="FFFFFF"/>
      <w:spacing w:before="180" w:line="250" w:lineRule="exact"/>
      <w:ind w:hanging="400"/>
    </w:pPr>
    <w:rPr>
      <w:rFonts w:ascii="Microsoft Sans Serif" w:eastAsiaTheme="minorHAnsi" w:hAnsi="Microsoft Sans Serif" w:cstheme="minorBidi"/>
      <w:color w:val="auto"/>
      <w:spacing w:val="-10"/>
      <w:sz w:val="22"/>
      <w:szCs w:val="22"/>
      <w:lang w:eastAsia="en-US"/>
    </w:rPr>
  </w:style>
  <w:style w:type="paragraph" w:customStyle="1" w:styleId="Teksttreci71">
    <w:name w:val="Tekst treści (7)1"/>
    <w:basedOn w:val="Normalny"/>
    <w:rsid w:val="007B1F74"/>
    <w:pPr>
      <w:shd w:val="clear" w:color="auto" w:fill="FFFFFF"/>
      <w:spacing w:after="60" w:line="240" w:lineRule="atLeast"/>
      <w:jc w:val="right"/>
    </w:pPr>
    <w:rPr>
      <w:rFonts w:ascii="Arial" w:eastAsia="Times New Roman" w:hAnsi="Arial" w:cs="Arial"/>
      <w:i/>
      <w:iCs/>
      <w:color w:val="auto"/>
      <w:sz w:val="30"/>
      <w:szCs w:val="30"/>
    </w:rPr>
  </w:style>
  <w:style w:type="character" w:customStyle="1" w:styleId="TeksttreciTimesNewRoman">
    <w:name w:val="Tekst treści + Times New Roman"/>
    <w:aliases w:val="6,5 pt1,Odstępy 0 pt1,Tekst treści + 5,Tekst treści (7) + Microsoft Sans Serif1,91,Bez kursywy1"/>
    <w:rsid w:val="007B1F74"/>
    <w:rPr>
      <w:rFonts w:ascii="Times New Roman" w:hAnsi="Times New Roman" w:cs="Times New Roman"/>
      <w:spacing w:val="0"/>
      <w:sz w:val="13"/>
      <w:szCs w:val="13"/>
      <w:u w:val="none"/>
    </w:rPr>
  </w:style>
  <w:style w:type="character" w:customStyle="1" w:styleId="Teksttreci9">
    <w:name w:val="Tekst treści + 9"/>
    <w:aliases w:val="5 pt2,Odstępy 0 pt"/>
    <w:rsid w:val="007B1F74"/>
    <w:rPr>
      <w:rFonts w:ascii="Microsoft Sans Serif" w:hAnsi="Microsoft Sans Serif"/>
      <w:spacing w:val="0"/>
      <w:sz w:val="19"/>
      <w:szCs w:val="19"/>
      <w:lang w:bidi="ar-SA"/>
    </w:rPr>
  </w:style>
  <w:style w:type="character" w:customStyle="1" w:styleId="TeksttreciKursywa">
    <w:name w:val="Tekst treści + Kursywa"/>
    <w:aliases w:val="Odstępy 0 pt2"/>
    <w:rsid w:val="007B1F74"/>
    <w:rPr>
      <w:rFonts w:ascii="Microsoft Sans Serif" w:hAnsi="Microsoft Sans Serif" w:cs="Microsoft Sans Serif"/>
      <w:i/>
      <w:iCs/>
      <w:spacing w:val="0"/>
      <w:sz w:val="22"/>
      <w:szCs w:val="22"/>
      <w:u w:val="none"/>
      <w:lang w:bidi="ar-SA"/>
    </w:rPr>
  </w:style>
  <w:style w:type="character" w:customStyle="1" w:styleId="Teksttreci10pt">
    <w:name w:val="Tekst treści + 10 pt"/>
    <w:aliases w:val="Kursywa"/>
    <w:rsid w:val="007B1F74"/>
    <w:rPr>
      <w:rFonts w:ascii="Microsoft Sans Serif" w:hAnsi="Microsoft Sans Serif"/>
      <w:i/>
      <w:iCs/>
      <w:spacing w:val="-1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6</cp:revision>
  <cp:lastPrinted>2020-03-02T12:44:00Z</cp:lastPrinted>
  <dcterms:created xsi:type="dcterms:W3CDTF">2020-01-20T18:26:00Z</dcterms:created>
  <dcterms:modified xsi:type="dcterms:W3CDTF">2020-03-02T12:44:00Z</dcterms:modified>
</cp:coreProperties>
</file>