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F" w:rsidRDefault="0093101F" w:rsidP="0093101F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9E2EB1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93101F" w:rsidRDefault="009E2EB1" w:rsidP="009E2EB1">
      <w:pPr>
        <w:suppressAutoHyphens/>
        <w:autoSpaceDE w:val="0"/>
        <w:ind w:left="9204" w:firstLine="708"/>
        <w:jc w:val="center"/>
        <w:rPr>
          <w:rFonts w:eastAsia="Calibri"/>
          <w:b/>
          <w:i/>
          <w:iCs/>
          <w:color w:val="000000"/>
          <w:sz w:val="24"/>
          <w:szCs w:val="24"/>
          <w:lang w:eastAsia="ar-SA"/>
        </w:rPr>
      </w:pPr>
      <w:r w:rsidRPr="009E2EB1">
        <w:rPr>
          <w:rFonts w:eastAsia="Calibri"/>
          <w:b/>
          <w:i/>
          <w:iCs/>
          <w:color w:val="000000"/>
          <w:sz w:val="24"/>
          <w:szCs w:val="24"/>
          <w:lang w:eastAsia="ar-SA"/>
        </w:rPr>
        <w:t>Część 3</w:t>
      </w:r>
    </w:p>
    <w:p w:rsidR="009E2EB1" w:rsidRPr="009E2EB1" w:rsidRDefault="009E2EB1" w:rsidP="009E2EB1">
      <w:pPr>
        <w:suppressAutoHyphens/>
        <w:autoSpaceDE w:val="0"/>
        <w:ind w:left="9204" w:firstLine="708"/>
        <w:jc w:val="center"/>
        <w:rPr>
          <w:rFonts w:eastAsia="Calibri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3486"/>
        <w:gridCol w:w="1276"/>
        <w:gridCol w:w="2977"/>
        <w:gridCol w:w="1417"/>
        <w:gridCol w:w="992"/>
        <w:gridCol w:w="1701"/>
        <w:gridCol w:w="1560"/>
      </w:tblGrid>
      <w:tr w:rsidR="00FE3A74" w:rsidTr="00FE3A7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74" w:rsidRDefault="00FE3A74" w:rsidP="00D4036E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74" w:rsidRDefault="00FE3A74" w:rsidP="00D4036E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Pr="00584E4E" w:rsidRDefault="00FE3A74" w:rsidP="00D4036E">
            <w:pPr>
              <w:jc w:val="center"/>
              <w:rPr>
                <w:b/>
                <w:color w:val="FF0000"/>
              </w:rPr>
            </w:pPr>
            <w:r w:rsidRPr="00584E4E">
              <w:rPr>
                <w:b/>
              </w:rPr>
              <w:t>Planowany termin wykonania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  <w:r>
              <w:rPr>
                <w:b/>
              </w:rPr>
              <w:t>Opis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FE3A7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FE3A74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  <w:r w:rsidRPr="00B33FB3">
              <w:rPr>
                <w:b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74" w:rsidRDefault="00FE3A74" w:rsidP="00D4036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E3A74" w:rsidTr="00FE3A7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ind w:left="360"/>
              <w:jc w:val="center"/>
            </w:pPr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FE3A7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FE3A7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8</w:t>
            </w:r>
          </w:p>
          <w:p w:rsidR="00FE3A74" w:rsidRDefault="00FE3A74" w:rsidP="00D4036E">
            <w:pPr>
              <w:jc w:val="center"/>
            </w:pPr>
          </w:p>
        </w:tc>
      </w:tr>
      <w:tr w:rsidR="00FE3A74" w:rsidTr="00FE3A74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ind w:left="360"/>
              <w:jc w:val="center"/>
            </w:pPr>
            <w:r>
              <w:t>1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FE3A74">
            <w:r>
              <w:t>Koszenie kukurydzy na kiszonkę z dodatkiem zakiszacza i dowozem do rękawa przyczepami dostosowanymi do urządzenia pakującego w rękaw foliowy, napełnianie rękawa foliowego o średnicy</w:t>
            </w:r>
          </w:p>
          <w:p w:rsidR="00FE3A74" w:rsidRDefault="00FE3A74" w:rsidP="00D4036E">
            <w:pPr>
              <w:jc w:val="center"/>
            </w:pPr>
            <w:r>
              <w:t>2,7 m, dł. 75 m</w:t>
            </w:r>
          </w:p>
          <w:p w:rsidR="00FE3A74" w:rsidRDefault="00FE3A74" w:rsidP="00D4036E">
            <w:pPr>
              <w:jc w:val="center"/>
            </w:pPr>
            <w:r>
              <w:t>( w cenie uwzględnić rękaw )</w:t>
            </w:r>
          </w:p>
          <w:p w:rsidR="0042139C" w:rsidRDefault="0042139C" w:rsidP="00D4036E">
            <w:pPr>
              <w:jc w:val="center"/>
            </w:pPr>
          </w:p>
          <w:p w:rsidR="0042139C" w:rsidRDefault="0042139C" w:rsidP="007D5489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F24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7D5489" w:rsidRDefault="007D5489" w:rsidP="007D5489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D5489" w:rsidRPr="00D647DD" w:rsidRDefault="007D5489" w:rsidP="007D5489">
            <w:pPr>
              <w:jc w:val="center"/>
            </w:pPr>
            <w:r w:rsidRPr="00D647DD">
              <w:t>Czas</w:t>
            </w:r>
            <w:r w:rsidR="00D647DD" w:rsidRPr="00D647DD">
              <w:t xml:space="preserve"> wykonania usługi maksymalnie 1dzień kalendarzowy</w:t>
            </w:r>
            <w:r w:rsidRPr="00D647DD">
              <w:t xml:space="preserve">, czas reakcji </w:t>
            </w:r>
            <w:r w:rsidRPr="00D647DD">
              <w:lastRenderedPageBreak/>
              <w:t>od zgłoszenia do wykonania usługi 5 dni kalendarzowych.</w:t>
            </w:r>
          </w:p>
          <w:p w:rsidR="0042139C" w:rsidRPr="00D647DD" w:rsidRDefault="0042139C" w:rsidP="00D647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2139C" w:rsidRPr="00D647DD" w:rsidRDefault="00D647DD" w:rsidP="0042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D">
              <w:rPr>
                <w:rFonts w:ascii="Times New Roman" w:hAnsi="Times New Roman" w:cs="Times New Roman"/>
                <w:sz w:val="24"/>
                <w:szCs w:val="24"/>
              </w:rPr>
              <w:t>Stacja Badawcza im. prof. T. Efnera w Bezku</w:t>
            </w:r>
            <w:r w:rsidR="0042139C" w:rsidRPr="00D647DD">
              <w:rPr>
                <w:rFonts w:ascii="Times New Roman" w:hAnsi="Times New Roman" w:cs="Times New Roman"/>
                <w:sz w:val="24"/>
                <w:szCs w:val="24"/>
              </w:rPr>
              <w:t>, 22-130 Siedliszcze</w:t>
            </w:r>
          </w:p>
          <w:p w:rsidR="0042139C" w:rsidRDefault="0042139C" w:rsidP="00D4036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74" w:rsidRPr="00E81A73" w:rsidRDefault="00FE3A74" w:rsidP="00D4036E">
            <w:pPr>
              <w:jc w:val="center"/>
              <w:rPr>
                <w:color w:val="FF0000"/>
              </w:rPr>
            </w:pPr>
            <w:r w:rsidRPr="000267BC">
              <w:lastRenderedPageBreak/>
              <w:t>wrzesień-październik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r>
              <w:t>Napełnienie rękawa foliowego o średnicy</w:t>
            </w:r>
          </w:p>
          <w:p w:rsidR="00FE3A74" w:rsidRDefault="00FE3A74" w:rsidP="00D4036E">
            <w:pPr>
              <w:jc w:val="center"/>
            </w:pPr>
            <w:r>
              <w:t>2,7 m, dł. 75 m</w:t>
            </w:r>
          </w:p>
          <w:p w:rsidR="00FE3A74" w:rsidRDefault="00FE3A74" w:rsidP="00D4036E">
            <w:pPr>
              <w:jc w:val="center"/>
            </w:pPr>
            <w:r>
              <w:t>Przewidywana ilość 1,5 rękawa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</w:pPr>
            <w:r>
              <w:t>(cena za 1 rękaw)</w:t>
            </w:r>
          </w:p>
          <w:p w:rsidR="00FE3A74" w:rsidRDefault="00FE3A74" w:rsidP="00FE3A74"/>
          <w:p w:rsidR="00FE3A74" w:rsidRDefault="00FE3A74" w:rsidP="00D4036E">
            <w:pPr>
              <w:jc w:val="center"/>
            </w:pPr>
            <w:r>
              <w:t>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FE3A74" w:rsidP="00D4036E">
            <w:pPr>
              <w:jc w:val="center"/>
            </w:pPr>
            <w:r>
              <w:t>(wartość  za 1,5 rękawa)</w:t>
            </w:r>
          </w:p>
          <w:p w:rsidR="00FE3A74" w:rsidRDefault="00FE3A74" w:rsidP="00D4036E">
            <w:pPr>
              <w:jc w:val="center"/>
            </w:pPr>
          </w:p>
          <w:p w:rsidR="00FE3A74" w:rsidRDefault="00FE3A74" w:rsidP="00D4036E">
            <w:pPr>
              <w:jc w:val="center"/>
            </w:pPr>
          </w:p>
          <w:p w:rsidR="00FE3A74" w:rsidRDefault="0042139C" w:rsidP="00D4036E">
            <w:pPr>
              <w:jc w:val="center"/>
            </w:pPr>
            <w:r>
              <w:t>……………...……</w:t>
            </w:r>
          </w:p>
          <w:p w:rsidR="0042139C" w:rsidRDefault="0042139C" w:rsidP="00D4036E">
            <w:pPr>
              <w:jc w:val="center"/>
            </w:pPr>
          </w:p>
        </w:tc>
      </w:tr>
      <w:tr w:rsidR="00FE3A74" w:rsidTr="0042139C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Pr="00584E4E" w:rsidRDefault="00FE3A74" w:rsidP="00D4036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  <w:r>
              <w:t>Koszenie kukurydzy na kiszonkę z dodatkiem zakiszacza</w:t>
            </w:r>
            <w:r w:rsidR="00B05BAE">
              <w:t xml:space="preserve"> dawkowanego dozowaniem automatycznym w trakcie koszenia</w:t>
            </w:r>
            <w:r>
              <w:t xml:space="preserve"> i dowozem do rękawa przyczepami dostosowanymi do urządzenia pakującego w rękaw foliowy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4" w:rsidRDefault="00FE3A74" w:rsidP="00D4036E">
            <w:pPr>
              <w:jc w:val="center"/>
            </w:pPr>
            <w:r>
              <w:t>(</w:t>
            </w:r>
            <w:r w:rsidRPr="00B33FB3">
              <w:t xml:space="preserve">cena z 1 ha </w:t>
            </w:r>
            <w:r>
              <w:t>wykoszonej kukurydzy)</w:t>
            </w:r>
          </w:p>
          <w:p w:rsidR="00FE3A74" w:rsidRDefault="00FE3A74" w:rsidP="00D4036E"/>
          <w:p w:rsidR="00FE3A74" w:rsidRPr="00B33FB3" w:rsidRDefault="00FE3A74" w:rsidP="00D4036E">
            <w:pPr>
              <w:jc w:val="center"/>
            </w:pPr>
            <w:r>
              <w:t>……</w:t>
            </w:r>
            <w:r w:rsidR="00D647DD">
              <w:t>…..</w:t>
            </w:r>
            <w:r>
              <w:t>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64" w:rsidRDefault="00397164" w:rsidP="0042139C">
            <w:pPr>
              <w:jc w:val="center"/>
            </w:pPr>
          </w:p>
          <w:p w:rsidR="00397164" w:rsidRDefault="00397164" w:rsidP="0042139C">
            <w:pPr>
              <w:jc w:val="center"/>
            </w:pPr>
          </w:p>
          <w:p w:rsidR="00397164" w:rsidRDefault="00397164" w:rsidP="0042139C">
            <w:pPr>
              <w:jc w:val="center"/>
            </w:pPr>
          </w:p>
          <w:p w:rsidR="00FE3A74" w:rsidRPr="00397164" w:rsidRDefault="00FE3A74" w:rsidP="0042139C">
            <w:pPr>
              <w:jc w:val="center"/>
            </w:pPr>
            <w:r w:rsidRPr="00397164">
              <w:t>(wartość  z 1</w:t>
            </w:r>
            <w:r w:rsidR="00B05BAE" w:rsidRPr="00397164">
              <w:t>1</w:t>
            </w:r>
            <w:r w:rsidRPr="00397164">
              <w:t xml:space="preserve"> ha)</w:t>
            </w:r>
          </w:p>
          <w:p w:rsidR="00FE3A74" w:rsidRDefault="00FE3A74" w:rsidP="00397164"/>
          <w:p w:rsidR="00397164" w:rsidRDefault="00397164" w:rsidP="00397164"/>
          <w:p w:rsidR="00FE3A74" w:rsidRDefault="00FE3A74" w:rsidP="0042139C">
            <w:pPr>
              <w:jc w:val="center"/>
            </w:pPr>
            <w:r>
              <w:t>………</w:t>
            </w:r>
            <w:r w:rsidR="00D647DD">
              <w:t>…</w:t>
            </w:r>
            <w:r>
              <w:t>…………</w:t>
            </w:r>
          </w:p>
          <w:p w:rsidR="00397164" w:rsidRDefault="00397164" w:rsidP="0042139C">
            <w:pPr>
              <w:jc w:val="center"/>
            </w:pPr>
          </w:p>
          <w:p w:rsidR="00397164" w:rsidRDefault="00397164" w:rsidP="0042139C">
            <w:pPr>
              <w:jc w:val="center"/>
            </w:pPr>
          </w:p>
          <w:p w:rsidR="00397164" w:rsidRDefault="00397164" w:rsidP="0042139C">
            <w:pPr>
              <w:jc w:val="center"/>
            </w:pPr>
          </w:p>
          <w:p w:rsidR="00397164" w:rsidRDefault="00397164" w:rsidP="0042139C">
            <w:pPr>
              <w:jc w:val="center"/>
              <w:rPr>
                <w:b/>
              </w:rPr>
            </w:pPr>
            <w:r>
              <w:t>maksymalny  areał do wykoszenia  11 ha</w:t>
            </w:r>
          </w:p>
        </w:tc>
      </w:tr>
      <w:tr w:rsidR="0093101F" w:rsidTr="00FE3A74">
        <w:trPr>
          <w:gridBefore w:val="7"/>
          <w:wBefore w:w="12582" w:type="dxa"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01F" w:rsidRDefault="0093101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Suma wartości brutto</w:t>
            </w:r>
          </w:p>
          <w:p w:rsidR="0093101F" w:rsidRDefault="00FE3A74" w:rsidP="00D4036E">
            <w:r>
              <w:t>kolumna 8</w:t>
            </w:r>
            <w:r w:rsidR="0093101F">
              <w:t>;</w:t>
            </w:r>
          </w:p>
          <w:p w:rsidR="0093101F" w:rsidRDefault="0093101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01F" w:rsidRDefault="00FE3A74" w:rsidP="00D4036E">
            <w:r>
              <w:t>…………………</w:t>
            </w:r>
            <w:r w:rsidR="00D647DD">
              <w:t>..</w:t>
            </w:r>
            <w:r>
              <w:t>…</w:t>
            </w:r>
          </w:p>
        </w:tc>
      </w:tr>
    </w:tbl>
    <w:p w:rsidR="0093101F" w:rsidRDefault="0093101F" w:rsidP="00FE3A74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..................................................................... </w:t>
      </w:r>
    </w:p>
    <w:p w:rsidR="0093101F" w:rsidRDefault="0093101F" w:rsidP="0093101F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2D6CFB" w:rsidRPr="00FE3A74" w:rsidRDefault="0093101F" w:rsidP="00FE3A74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sectPr w:rsidR="002D6CFB" w:rsidRPr="00FE3A74" w:rsidSect="0093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6F" w:rsidRDefault="005A736F" w:rsidP="0093101F">
      <w:pPr>
        <w:spacing w:after="0" w:line="240" w:lineRule="auto"/>
      </w:pPr>
      <w:r>
        <w:separator/>
      </w:r>
    </w:p>
  </w:endnote>
  <w:endnote w:type="continuationSeparator" w:id="0">
    <w:p w:rsidR="005A736F" w:rsidRDefault="005A736F" w:rsidP="009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B8" w:rsidRDefault="00701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82963"/>
      <w:docPartObj>
        <w:docPartGallery w:val="Page Numbers (Bottom of Page)"/>
        <w:docPartUnique/>
      </w:docPartObj>
    </w:sdtPr>
    <w:sdtEndPr/>
    <w:sdtContent>
      <w:p w:rsidR="0093101F" w:rsidRDefault="00931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65">
          <w:rPr>
            <w:noProof/>
          </w:rPr>
          <w:t>1</w:t>
        </w:r>
        <w:r>
          <w:fldChar w:fldCharType="end"/>
        </w:r>
        <w:r w:rsidR="00701AB8">
          <w:t>/2</w:t>
        </w:r>
      </w:p>
      <w:bookmarkStart w:id="0" w:name="_GoBack" w:displacedByCustomXml="next"/>
      <w:bookmarkEnd w:id="0" w:displacedByCustomXml="next"/>
    </w:sdtContent>
  </w:sdt>
  <w:p w:rsidR="0093101F" w:rsidRDefault="009310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B8" w:rsidRDefault="00701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6F" w:rsidRDefault="005A736F" w:rsidP="0093101F">
      <w:pPr>
        <w:spacing w:after="0" w:line="240" w:lineRule="auto"/>
      </w:pPr>
      <w:r>
        <w:separator/>
      </w:r>
    </w:p>
  </w:footnote>
  <w:footnote w:type="continuationSeparator" w:id="0">
    <w:p w:rsidR="005A736F" w:rsidRDefault="005A736F" w:rsidP="0093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B8" w:rsidRDefault="00701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B8" w:rsidRDefault="00701A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B8" w:rsidRDefault="00701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C"/>
    <w:rsid w:val="0003180F"/>
    <w:rsid w:val="000B48DC"/>
    <w:rsid w:val="002D6CFB"/>
    <w:rsid w:val="00397164"/>
    <w:rsid w:val="0042139C"/>
    <w:rsid w:val="004407FD"/>
    <w:rsid w:val="004C4F9E"/>
    <w:rsid w:val="005A736F"/>
    <w:rsid w:val="005F5DAB"/>
    <w:rsid w:val="00655569"/>
    <w:rsid w:val="006F60A8"/>
    <w:rsid w:val="00701AB8"/>
    <w:rsid w:val="00717AB3"/>
    <w:rsid w:val="00743C7D"/>
    <w:rsid w:val="007562B5"/>
    <w:rsid w:val="00773405"/>
    <w:rsid w:val="007D5489"/>
    <w:rsid w:val="008F0989"/>
    <w:rsid w:val="0093101F"/>
    <w:rsid w:val="009E2EB1"/>
    <w:rsid w:val="00A11765"/>
    <w:rsid w:val="00A7415A"/>
    <w:rsid w:val="00B05BAE"/>
    <w:rsid w:val="00BB177C"/>
    <w:rsid w:val="00C4231C"/>
    <w:rsid w:val="00D647DD"/>
    <w:rsid w:val="00D8644A"/>
    <w:rsid w:val="00DA2DFD"/>
    <w:rsid w:val="00FC30E4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1F"/>
  </w:style>
  <w:style w:type="paragraph" w:styleId="Stopka">
    <w:name w:val="footer"/>
    <w:basedOn w:val="Normalny"/>
    <w:link w:val="Stopka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1F"/>
  </w:style>
  <w:style w:type="paragraph" w:styleId="Akapitzlist">
    <w:name w:val="List Paragraph"/>
    <w:basedOn w:val="Normalny"/>
    <w:uiPriority w:val="34"/>
    <w:qFormat/>
    <w:rsid w:val="0042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1F"/>
  </w:style>
  <w:style w:type="paragraph" w:styleId="Stopka">
    <w:name w:val="footer"/>
    <w:basedOn w:val="Normalny"/>
    <w:link w:val="Stopka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1F"/>
  </w:style>
  <w:style w:type="paragraph" w:styleId="Akapitzlist">
    <w:name w:val="List Paragraph"/>
    <w:basedOn w:val="Normalny"/>
    <w:uiPriority w:val="34"/>
    <w:qFormat/>
    <w:rsid w:val="0042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user</cp:lastModifiedBy>
  <cp:revision>2</cp:revision>
  <dcterms:created xsi:type="dcterms:W3CDTF">2019-06-17T08:30:00Z</dcterms:created>
  <dcterms:modified xsi:type="dcterms:W3CDTF">2019-06-17T08:30:00Z</dcterms:modified>
</cp:coreProperties>
</file>